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CB381" w14:textId="69EDDAC5" w:rsidR="00426E52" w:rsidRDefault="00000000">
      <w:pPr>
        <w:pStyle w:val="Standard"/>
        <w:spacing w:line="360" w:lineRule="auto"/>
        <w:jc w:val="right"/>
      </w:pPr>
      <w:r>
        <w:rPr>
          <w:rFonts w:asciiTheme="minorHAnsi" w:eastAsia="Lucida Sans Unicode" w:hAnsiTheme="minorHAnsi" w:cstheme="minorHAnsi"/>
          <w:color w:val="222222"/>
          <w:spacing w:val="15"/>
        </w:rPr>
        <w:t>Salvador</w:t>
      </w:r>
      <w:r w:rsidR="00986C9D">
        <w:rPr>
          <w:rFonts w:asciiTheme="minorHAnsi" w:eastAsia="Lucida Sans Unicode" w:hAnsiTheme="minorHAnsi" w:cstheme="minorHAnsi"/>
          <w:color w:val="222222"/>
          <w:spacing w:val="15"/>
        </w:rPr>
        <w:t>, 18 de julho</w:t>
      </w:r>
      <w:r>
        <w:rPr>
          <w:rFonts w:asciiTheme="minorHAnsi" w:eastAsia="Lucida Sans Unicode" w:hAnsiTheme="minorHAnsi" w:cstheme="minorHAnsi"/>
          <w:color w:val="222222"/>
          <w:spacing w:val="15"/>
        </w:rPr>
        <w:t xml:space="preserve"> de 2024.</w:t>
      </w:r>
    </w:p>
    <w:p w14:paraId="6DFF649B" w14:textId="77777777" w:rsidR="00426E52" w:rsidRDefault="00426E52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color w:val="222222"/>
          <w:spacing w:val="15"/>
        </w:rPr>
      </w:pPr>
    </w:p>
    <w:p w14:paraId="79C37B2D" w14:textId="77777777" w:rsidR="00426E52" w:rsidRDefault="00426E52">
      <w:pPr>
        <w:pStyle w:val="Standard"/>
        <w:spacing w:line="360" w:lineRule="auto"/>
        <w:jc w:val="center"/>
        <w:rPr>
          <w:rFonts w:asciiTheme="minorHAnsi" w:eastAsia="Lucida Sans Unicode" w:hAnsiTheme="minorHAnsi" w:cstheme="minorHAnsi"/>
          <w:b/>
          <w:bCs/>
          <w:color w:val="222222"/>
          <w:spacing w:val="15"/>
        </w:rPr>
      </w:pPr>
    </w:p>
    <w:p w14:paraId="5B596AB4" w14:textId="77777777" w:rsidR="00426E52" w:rsidRDefault="00000000">
      <w:pPr>
        <w:pStyle w:val="Standard"/>
        <w:spacing w:line="360" w:lineRule="auto"/>
        <w:jc w:val="center"/>
        <w:rPr>
          <w:b/>
          <w:bCs/>
        </w:rPr>
      </w:pPr>
      <w:r>
        <w:rPr>
          <w:rFonts w:asciiTheme="minorHAnsi" w:eastAsia="Lucida Sans Unicode" w:hAnsiTheme="minorHAnsi" w:cstheme="minorHAnsi"/>
          <w:b/>
          <w:bCs/>
          <w:color w:val="00000A"/>
          <w:spacing w:val="15"/>
          <w:sz w:val="28"/>
        </w:rPr>
        <w:t>AVISO DE DISPENSA DE LICITAÇÃO</w:t>
      </w:r>
    </w:p>
    <w:p w14:paraId="105F50E3" w14:textId="77777777" w:rsidR="00426E52" w:rsidRDefault="00426E52">
      <w:pPr>
        <w:pStyle w:val="Corpodetexto"/>
        <w:spacing w:after="0"/>
        <w:jc w:val="both"/>
        <w:rPr>
          <w:rFonts w:asciiTheme="minorHAnsi" w:hAnsiTheme="minorHAnsi" w:cstheme="minorHAnsi"/>
          <w:color w:val="222222"/>
          <w:spacing w:val="15"/>
        </w:rPr>
      </w:pPr>
    </w:p>
    <w:p w14:paraId="33AED19B" w14:textId="77777777" w:rsidR="00426E52" w:rsidRDefault="00426E52">
      <w:pPr>
        <w:pStyle w:val="Corpodetexto"/>
        <w:spacing w:after="0"/>
        <w:jc w:val="both"/>
        <w:rPr>
          <w:rFonts w:asciiTheme="minorHAnsi" w:hAnsiTheme="minorHAnsi" w:cstheme="minorHAnsi"/>
          <w:color w:val="222222"/>
          <w:spacing w:val="15"/>
          <w:szCs w:val="20"/>
        </w:rPr>
      </w:pPr>
    </w:p>
    <w:p w14:paraId="1B2B5F77" w14:textId="77777777" w:rsidR="00986C9D" w:rsidRPr="00986C9D" w:rsidRDefault="00000000" w:rsidP="00986C9D">
      <w:pPr>
        <w:pStyle w:val="Ttulo3"/>
        <w:spacing w:before="0" w:after="0"/>
        <w:jc w:val="both"/>
        <w:rPr>
          <w:rFonts w:asciiTheme="minorHAnsi" w:hAnsiTheme="minorHAnsi" w:cstheme="minorHAnsi"/>
          <w:spacing w:val="15"/>
          <w:sz w:val="24"/>
          <w:szCs w:val="20"/>
        </w:rPr>
      </w:pPr>
      <w:r>
        <w:rPr>
          <w:rFonts w:asciiTheme="minorHAnsi" w:hAnsiTheme="minorHAnsi" w:cstheme="minorHAnsi"/>
          <w:color w:val="222222"/>
          <w:spacing w:val="15"/>
          <w:sz w:val="24"/>
          <w:szCs w:val="20"/>
        </w:rPr>
        <w:t xml:space="preserve">Processo SEI </w:t>
      </w:r>
      <w:r w:rsidRPr="00986C9D">
        <w:rPr>
          <w:rFonts w:asciiTheme="minorHAnsi" w:hAnsiTheme="minorHAnsi" w:cstheme="minorHAnsi"/>
          <w:spacing w:val="15"/>
          <w:sz w:val="24"/>
          <w:szCs w:val="20"/>
        </w:rPr>
        <w:t xml:space="preserve">nº </w:t>
      </w:r>
      <w:r w:rsidR="00986C9D" w:rsidRPr="00986C9D">
        <w:rPr>
          <w:rFonts w:asciiTheme="minorHAnsi" w:hAnsiTheme="minorHAnsi" w:cstheme="minorHAnsi"/>
          <w:spacing w:val="15"/>
          <w:sz w:val="24"/>
          <w:szCs w:val="20"/>
        </w:rPr>
        <w:t>19.09.00854.0018820/2024-82</w:t>
      </w:r>
    </w:p>
    <w:p w14:paraId="66F6D1FD" w14:textId="6C7D5E2C" w:rsidR="00426E52" w:rsidRPr="00986C9D" w:rsidRDefault="00000000" w:rsidP="00986C9D">
      <w:pPr>
        <w:pStyle w:val="Ttulo3"/>
        <w:spacing w:before="0" w:after="0"/>
        <w:jc w:val="both"/>
        <w:rPr>
          <w:b w:val="0"/>
          <w:bCs w:val="0"/>
        </w:rPr>
      </w:pPr>
      <w:r w:rsidRPr="00986C9D">
        <w:rPr>
          <w:rFonts w:asciiTheme="minorHAnsi" w:hAnsiTheme="minorHAnsi" w:cstheme="minorHAnsi"/>
          <w:spacing w:val="15"/>
          <w:sz w:val="24"/>
          <w:szCs w:val="20"/>
        </w:rPr>
        <w:t xml:space="preserve">Dispensa de Licitação nº </w:t>
      </w:r>
      <w:r w:rsidR="00986C9D" w:rsidRPr="00986C9D">
        <w:rPr>
          <w:rFonts w:asciiTheme="minorHAnsi" w:hAnsiTheme="minorHAnsi" w:cstheme="minorHAnsi"/>
          <w:spacing w:val="15"/>
          <w:sz w:val="24"/>
          <w:szCs w:val="20"/>
        </w:rPr>
        <w:t>143</w:t>
      </w:r>
      <w:r w:rsidRPr="00986C9D">
        <w:rPr>
          <w:rFonts w:asciiTheme="minorHAnsi" w:hAnsiTheme="minorHAnsi" w:cstheme="minorHAnsi"/>
          <w:spacing w:val="15"/>
          <w:sz w:val="24"/>
          <w:szCs w:val="20"/>
        </w:rPr>
        <w:t>/2024</w:t>
      </w:r>
    </w:p>
    <w:p w14:paraId="25E2D577" w14:textId="77777777" w:rsidR="00426E52" w:rsidRPr="00986C9D" w:rsidRDefault="00426E52">
      <w:pPr>
        <w:pStyle w:val="Corpodetexto"/>
        <w:spacing w:after="0"/>
        <w:jc w:val="both"/>
        <w:rPr>
          <w:rFonts w:asciiTheme="minorHAnsi" w:hAnsiTheme="minorHAnsi" w:cstheme="minorHAnsi"/>
          <w:spacing w:val="15"/>
        </w:rPr>
      </w:pPr>
    </w:p>
    <w:p w14:paraId="0A24080E" w14:textId="77777777" w:rsidR="00426E52" w:rsidRDefault="00426E52">
      <w:pPr>
        <w:pStyle w:val="Corpodetexto"/>
        <w:spacing w:after="0"/>
        <w:jc w:val="both"/>
        <w:rPr>
          <w:rFonts w:asciiTheme="minorHAnsi" w:hAnsiTheme="minorHAnsi" w:cstheme="minorHAnsi"/>
          <w:color w:val="222222"/>
          <w:spacing w:val="15"/>
          <w:szCs w:val="20"/>
        </w:rPr>
      </w:pPr>
    </w:p>
    <w:p w14:paraId="2355C20D" w14:textId="62A40FA9" w:rsidR="00426E52" w:rsidRPr="00986C9D" w:rsidRDefault="00000000">
      <w:pPr>
        <w:pStyle w:val="Corpodetexto"/>
        <w:spacing w:after="0" w:line="240" w:lineRule="auto"/>
        <w:jc w:val="both"/>
        <w:rPr>
          <w:rFonts w:asciiTheme="minorHAnsi" w:hAnsiTheme="minorHAnsi" w:cstheme="minorHAnsi"/>
          <w:color w:val="222222"/>
          <w:spacing w:val="15"/>
          <w:szCs w:val="20"/>
        </w:rPr>
      </w:pPr>
      <w:r>
        <w:rPr>
          <w:rFonts w:asciiTheme="minorHAnsi" w:hAnsiTheme="minorHAnsi" w:cstheme="minorHAnsi"/>
          <w:color w:val="222222"/>
          <w:spacing w:val="15"/>
          <w:szCs w:val="20"/>
        </w:rPr>
        <w:t>O Ministério Público do Estado da Bahia, torna público para conhecimento dos interessados, que se encontra em andamento a realização de Dispensa de Licitação, em sua forma não eletrônica, que tem objeto a “</w:t>
      </w:r>
      <w:r w:rsidR="00986C9D" w:rsidRPr="00986C9D">
        <w:rPr>
          <w:rFonts w:asciiTheme="minorHAnsi" w:hAnsiTheme="minorHAnsi" w:cstheme="minorHAnsi"/>
          <w:color w:val="222222"/>
          <w:spacing w:val="15"/>
          <w:szCs w:val="20"/>
        </w:rPr>
        <w:t xml:space="preserve">Fornecimento de </w:t>
      </w:r>
      <w:r w:rsidR="00986C9D" w:rsidRPr="00986C9D">
        <w:rPr>
          <w:rFonts w:asciiTheme="minorHAnsi" w:hAnsiTheme="minorHAnsi" w:cstheme="minorHAnsi"/>
          <w:color w:val="222222"/>
          <w:spacing w:val="15"/>
          <w:szCs w:val="20"/>
        </w:rPr>
        <w:t xml:space="preserve">ADAPTADOR/CONVERSOR VGA- HDMI, Adaptador/Conversor Display </w:t>
      </w:r>
      <w:proofErr w:type="spellStart"/>
      <w:r w:rsidR="00986C9D" w:rsidRPr="00986C9D">
        <w:rPr>
          <w:rFonts w:asciiTheme="minorHAnsi" w:hAnsiTheme="minorHAnsi" w:cstheme="minorHAnsi"/>
          <w:color w:val="222222"/>
          <w:spacing w:val="15"/>
          <w:szCs w:val="20"/>
        </w:rPr>
        <w:t>Port</w:t>
      </w:r>
      <w:proofErr w:type="spellEnd"/>
      <w:r w:rsidR="00986C9D" w:rsidRPr="00986C9D">
        <w:rPr>
          <w:rFonts w:asciiTheme="minorHAnsi" w:hAnsiTheme="minorHAnsi" w:cstheme="minorHAnsi"/>
          <w:color w:val="222222"/>
          <w:spacing w:val="15"/>
          <w:szCs w:val="20"/>
        </w:rPr>
        <w:t>/VGA e Cabo HDMI</w:t>
      </w:r>
      <w:r>
        <w:rPr>
          <w:rFonts w:asciiTheme="minorHAnsi" w:hAnsiTheme="minorHAnsi" w:cstheme="minorHAnsi"/>
          <w:color w:val="222222"/>
          <w:spacing w:val="15"/>
          <w:szCs w:val="20"/>
        </w:rPr>
        <w:t>”.</w:t>
      </w:r>
    </w:p>
    <w:p w14:paraId="2C0232B5" w14:textId="77777777" w:rsidR="00426E52" w:rsidRDefault="00426E52">
      <w:pPr>
        <w:pStyle w:val="Corpodetexto"/>
        <w:spacing w:after="0" w:line="240" w:lineRule="auto"/>
        <w:jc w:val="both"/>
        <w:rPr>
          <w:rFonts w:ascii="Calibri" w:hAnsi="Calibri"/>
        </w:rPr>
      </w:pPr>
    </w:p>
    <w:p w14:paraId="6B601641" w14:textId="77777777" w:rsidR="00426E52" w:rsidRDefault="00000000">
      <w:pPr>
        <w:pStyle w:val="Corpodetexto"/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Visando atender o disposto no §3º do art. 75 da Lei nº. 14.333/2021, abre-se prazo às empresas interessadas neste objeto para a apresentação de propostas.</w:t>
      </w:r>
    </w:p>
    <w:p w14:paraId="6042A6E9" w14:textId="77777777" w:rsidR="00426E52" w:rsidRDefault="00426E52">
      <w:pPr>
        <w:pStyle w:val="Corpodetexto"/>
        <w:spacing w:after="0" w:line="240" w:lineRule="auto"/>
        <w:jc w:val="both"/>
        <w:rPr>
          <w:rFonts w:ascii="Calibri" w:hAnsi="Calibri"/>
        </w:rPr>
      </w:pPr>
    </w:p>
    <w:p w14:paraId="780A16AD" w14:textId="70789423" w:rsidR="00426E52" w:rsidRPr="00986C9D" w:rsidRDefault="00000000">
      <w:pPr>
        <w:pStyle w:val="Corpodetexto"/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As propostas de preços serão recebidas, exclusivamente, pelo e-mail </w:t>
      </w:r>
      <w:hyperlink r:id="rId9" w:history="1">
        <w:r w:rsidR="00986C9D" w:rsidRPr="000A6EE4">
          <w:rPr>
            <w:rStyle w:val="Hyperlink"/>
            <w:rFonts w:ascii="Calibri" w:hAnsi="Calibri"/>
            <w:lang w:val="pt-BR" w:eastAsia="zh-CN" w:bidi="hi-IN"/>
          </w:rPr>
          <w:t>caau@mpba.mp.br</w:t>
        </w:r>
      </w:hyperlink>
      <w:r w:rsidR="00986C9D">
        <w:rPr>
          <w:rFonts w:ascii="Calibri" w:hAnsi="Calibri"/>
        </w:rPr>
        <w:t xml:space="preserve"> a</w:t>
      </w:r>
      <w:r>
        <w:rPr>
          <w:rFonts w:ascii="Calibri" w:hAnsi="Calibri"/>
        </w:rPr>
        <w:t xml:space="preserve">té às 23h59min do </w:t>
      </w:r>
      <w:r w:rsidRPr="00986C9D">
        <w:rPr>
          <w:rFonts w:ascii="Calibri" w:hAnsi="Calibri"/>
          <w:b/>
          <w:bCs/>
        </w:rPr>
        <w:t xml:space="preserve">dia </w:t>
      </w:r>
      <w:r w:rsidR="00986C9D" w:rsidRPr="00986C9D">
        <w:rPr>
          <w:rFonts w:ascii="Calibri" w:hAnsi="Calibri"/>
          <w:b/>
          <w:bCs/>
        </w:rPr>
        <w:t>23</w:t>
      </w:r>
      <w:r w:rsidRPr="00986C9D">
        <w:rPr>
          <w:rFonts w:ascii="Calibri" w:hAnsi="Calibri"/>
          <w:b/>
          <w:bCs/>
        </w:rPr>
        <w:t xml:space="preserve"> de </w:t>
      </w:r>
      <w:r w:rsidR="00986C9D" w:rsidRPr="00986C9D">
        <w:rPr>
          <w:rFonts w:ascii="Calibri" w:hAnsi="Calibri"/>
          <w:b/>
          <w:bCs/>
        </w:rPr>
        <w:t>julho</w:t>
      </w:r>
      <w:r w:rsidRPr="00986C9D">
        <w:rPr>
          <w:rFonts w:ascii="Calibri" w:hAnsi="Calibri"/>
          <w:b/>
          <w:bCs/>
        </w:rPr>
        <w:t xml:space="preserve"> de 2024.</w:t>
      </w:r>
    </w:p>
    <w:p w14:paraId="3614E97A" w14:textId="77777777" w:rsidR="00426E52" w:rsidRDefault="00426E52">
      <w:pPr>
        <w:pStyle w:val="Corpodetexto"/>
        <w:spacing w:after="0" w:line="240" w:lineRule="auto"/>
        <w:jc w:val="both"/>
        <w:rPr>
          <w:rFonts w:ascii="Calibri" w:hAnsi="Calibri"/>
        </w:rPr>
      </w:pPr>
    </w:p>
    <w:p w14:paraId="5B4DC642" w14:textId="77777777" w:rsidR="00426E52" w:rsidRDefault="00000000">
      <w:pPr>
        <w:pStyle w:val="Corpodetexto"/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>Informações detalhadas sobre o objeto da contratação e sobre as regras para participação de fornecedores interessados encontram-se no Termo de Referência, bem como modelo de proposta, disponibilizados para download no Portal MPBA.</w:t>
      </w:r>
    </w:p>
    <w:p w14:paraId="51BBC31E" w14:textId="77777777" w:rsidR="00426E52" w:rsidRPr="00986C9D" w:rsidRDefault="00426E52">
      <w:pPr>
        <w:pStyle w:val="Corpodetexto"/>
        <w:spacing w:after="0" w:line="240" w:lineRule="auto"/>
        <w:jc w:val="both"/>
        <w:rPr>
          <w:rFonts w:ascii="Calibri" w:hAnsi="Calibri"/>
        </w:rPr>
      </w:pPr>
    </w:p>
    <w:p w14:paraId="2B393A61" w14:textId="682CB1FA" w:rsidR="00426E52" w:rsidRPr="00986C9D" w:rsidRDefault="00000000">
      <w:pPr>
        <w:pStyle w:val="Corpodetexto"/>
        <w:spacing w:after="0" w:line="240" w:lineRule="auto"/>
        <w:jc w:val="both"/>
      </w:pPr>
      <w:r w:rsidRPr="00986C9D">
        <w:rPr>
          <w:rStyle w:val="Hyperlink"/>
          <w:rFonts w:ascii="Calibri" w:hAnsi="Calibri"/>
          <w:color w:val="auto"/>
          <w:u w:val="none"/>
          <w:lang w:val="pt-BR" w:eastAsia="zh-CN" w:bidi="hi-IN"/>
        </w:rPr>
        <w:t>Dúvidas e esclarecimentos podem ser obtidos através do e-mail acima ou ainda pelo telefone 71 3103-</w:t>
      </w:r>
      <w:r w:rsidR="00986C9D" w:rsidRPr="00986C9D">
        <w:rPr>
          <w:rStyle w:val="Hyperlink"/>
          <w:rFonts w:ascii="Calibri" w:hAnsi="Calibri"/>
          <w:color w:val="auto"/>
          <w:u w:val="none"/>
          <w:lang w:val="pt-BR" w:eastAsia="zh-CN" w:bidi="hi-IN"/>
        </w:rPr>
        <w:t>0645</w:t>
      </w:r>
      <w:r w:rsidRPr="00986C9D">
        <w:rPr>
          <w:rStyle w:val="Hyperlink"/>
          <w:rFonts w:ascii="Calibri" w:hAnsi="Calibri"/>
          <w:color w:val="auto"/>
          <w:u w:val="none"/>
          <w:lang w:val="pt-BR" w:eastAsia="zh-CN" w:bidi="hi-IN"/>
        </w:rPr>
        <w:t>.</w:t>
      </w:r>
    </w:p>
    <w:p w14:paraId="4D8164F8" w14:textId="77777777" w:rsidR="00426E52" w:rsidRDefault="00426E52">
      <w:pPr>
        <w:pStyle w:val="Corpodetexto"/>
        <w:spacing w:after="0" w:line="240" w:lineRule="auto"/>
        <w:jc w:val="both"/>
        <w:rPr>
          <w:rStyle w:val="Hyperlink"/>
          <w:rFonts w:ascii="Calibri" w:hAnsi="Calibri"/>
          <w:color w:val="auto"/>
          <w:u w:val="none"/>
          <w:lang w:val="pt-BR" w:eastAsia="zh-CN" w:bidi="hi-IN"/>
        </w:rPr>
      </w:pPr>
    </w:p>
    <w:p w14:paraId="780B4DBD" w14:textId="77777777" w:rsidR="00426E52" w:rsidRDefault="00000000">
      <w:pPr>
        <w:pStyle w:val="Corpodetexto"/>
        <w:spacing w:after="0" w:line="240" w:lineRule="auto"/>
        <w:jc w:val="both"/>
      </w:pPr>
      <w:r>
        <w:rPr>
          <w:rStyle w:val="Hyperlink"/>
          <w:rFonts w:ascii="Calibri" w:hAnsi="Calibri"/>
          <w:color w:val="auto"/>
          <w:u w:val="none"/>
          <w:lang w:val="pt-BR" w:eastAsia="zh-CN" w:bidi="hi-IN"/>
        </w:rPr>
        <w:t>A empresa detentora da proposta mais vantajosa para o Ministério Público do Estado da Bahia será contatada para envio da documentação que comprove reunir as condições necessárias para contratar com a Administração.</w:t>
      </w:r>
    </w:p>
    <w:p w14:paraId="64B24F15" w14:textId="77777777" w:rsidR="00426E52" w:rsidRDefault="00426E52">
      <w:pPr>
        <w:pStyle w:val="Corpodetexto"/>
        <w:jc w:val="both"/>
        <w:rPr>
          <w:rStyle w:val="Hyperlink"/>
          <w:rFonts w:ascii="Calibri" w:hAnsi="Calibri"/>
          <w:color w:val="auto"/>
          <w:u w:val="none"/>
          <w:lang w:val="pt-BR" w:eastAsia="zh-CN" w:bidi="hi-IN"/>
        </w:rPr>
      </w:pPr>
    </w:p>
    <w:p w14:paraId="2790C98C" w14:textId="77777777" w:rsidR="00426E52" w:rsidRDefault="00426E52">
      <w:pPr>
        <w:pStyle w:val="Corpodetexto"/>
        <w:spacing w:after="0"/>
        <w:jc w:val="center"/>
        <w:rPr>
          <w:rStyle w:val="Hyperlink"/>
          <w:rFonts w:ascii="Calibri" w:hAnsi="Calibri"/>
          <w:color w:val="auto"/>
          <w:u w:val="none"/>
          <w:lang w:val="pt-BR" w:eastAsia="zh-CN" w:bidi="hi-IN"/>
        </w:rPr>
      </w:pPr>
    </w:p>
    <w:p w14:paraId="7890CF6E" w14:textId="77777777" w:rsidR="00426E52" w:rsidRDefault="00426E52">
      <w:pPr>
        <w:pStyle w:val="Corpodetexto"/>
        <w:spacing w:after="0"/>
        <w:jc w:val="center"/>
        <w:rPr>
          <w:rStyle w:val="Hyperlink"/>
          <w:rFonts w:ascii="Calibri" w:hAnsi="Calibri"/>
          <w:color w:val="auto"/>
          <w:u w:val="none"/>
          <w:lang w:val="pt-BR" w:eastAsia="zh-CN" w:bidi="hi-IN"/>
        </w:rPr>
      </w:pPr>
    </w:p>
    <w:sectPr w:rsidR="00426E52">
      <w:headerReference w:type="default" r:id="rId10"/>
      <w:footerReference w:type="default" r:id="rId11"/>
      <w:pgSz w:w="11906" w:h="16838"/>
      <w:pgMar w:top="2096" w:right="1134" w:bottom="1134" w:left="1134" w:header="72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557378" w14:textId="77777777" w:rsidR="00B449CF" w:rsidRDefault="00B449CF">
      <w:r>
        <w:separator/>
      </w:r>
    </w:p>
  </w:endnote>
  <w:endnote w:type="continuationSeparator" w:id="0">
    <w:p w14:paraId="2157A6B9" w14:textId="77777777" w:rsidR="00B449CF" w:rsidRDefault="00B4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C9991" w14:textId="77777777" w:rsidR="00426E52" w:rsidRDefault="00426E52">
    <w:pPr>
      <w:pStyle w:val="Rodap"/>
      <w:jc w:val="center"/>
      <w:rPr>
        <w:rFonts w:ascii="Calibri" w:hAnsi="Calibri"/>
        <w:b/>
        <w:sz w:val="18"/>
        <w:szCs w:val="18"/>
      </w:rPr>
    </w:pPr>
  </w:p>
  <w:p w14:paraId="7CDC0F10" w14:textId="77777777" w:rsidR="00426E52" w:rsidRDefault="00000000">
    <w:pPr>
      <w:pStyle w:val="Rodap"/>
      <w:jc w:val="center"/>
      <w:rPr>
        <w:rFonts w:ascii="Calibri" w:hAnsi="Calibri"/>
        <w:b/>
        <w:bCs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Ministério Público do Estado da Bahia</w:t>
    </w:r>
  </w:p>
  <w:p w14:paraId="213ACC47" w14:textId="77777777" w:rsidR="00426E52" w:rsidRDefault="00000000">
    <w:pPr>
      <w:pStyle w:val="Rodap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Sede Administrativa: 5ª Avenida, mº 750, do CAB – Salvador, BA – Brasil – CEP: 41.745-0004</w:t>
    </w:r>
  </w:p>
  <w:p w14:paraId="67BB962F" w14:textId="77777777" w:rsidR="00426E52" w:rsidRDefault="00000000">
    <w:pPr>
      <w:pStyle w:val="Rodap"/>
      <w:jc w:val="center"/>
      <w:rPr>
        <w:rFonts w:ascii="Calibri" w:hAnsi="Calibri"/>
        <w:sz w:val="18"/>
        <w:szCs w:val="18"/>
      </w:rPr>
    </w:pPr>
    <w:hyperlink r:id="rId1">
      <w:r>
        <w:rPr>
          <w:rStyle w:val="Hyperlink"/>
          <w:rFonts w:ascii="Calibri" w:hAnsi="Calibri"/>
          <w:sz w:val="18"/>
          <w:szCs w:val="18"/>
        </w:rPr>
        <w:t>Ministério Público do Estado da Bahia. | (mpba.mp.br)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BB7FA" w14:textId="77777777" w:rsidR="00B449CF" w:rsidRDefault="00B449CF">
      <w:r>
        <w:separator/>
      </w:r>
    </w:p>
  </w:footnote>
  <w:footnote w:type="continuationSeparator" w:id="0">
    <w:p w14:paraId="2137ED7E" w14:textId="77777777" w:rsidR="00B449CF" w:rsidRDefault="00B44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BC237" w14:textId="77777777" w:rsidR="00426E52" w:rsidRDefault="00000000">
    <w:pPr>
      <w:pStyle w:val="Cabealho"/>
    </w:pPr>
    <w:r>
      <w:rPr>
        <w:noProof/>
      </w:rPr>
      <mc:AlternateContent>
        <mc:Choice Requires="wps">
          <w:drawing>
            <wp:anchor distT="5715" distB="4445" distL="5080" distR="5080" simplePos="0" relativeHeight="2" behindDoc="1" locked="0" layoutInCell="1" allowOverlap="1" wp14:anchorId="0DAD6271" wp14:editId="4FA636FB">
              <wp:simplePos x="0" y="0"/>
              <wp:positionH relativeFrom="column">
                <wp:posOffset>2566035</wp:posOffset>
              </wp:positionH>
              <wp:positionV relativeFrom="paragraph">
                <wp:posOffset>414020</wp:posOffset>
              </wp:positionV>
              <wp:extent cx="3928110" cy="475615"/>
              <wp:effectExtent l="5080" t="5715" r="5080" b="4445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7960" cy="47556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EBB33C" w14:textId="77777777" w:rsidR="00426E52" w:rsidRDefault="00426E52">
                          <w:pPr>
                            <w:pStyle w:val="Contedodoquadro"/>
                            <w:rPr>
                              <w:rFonts w:ascii="Calibri" w:hAnsi="Calibri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t" o:allowincell="f" style="position:absolute;margin-left:202.05pt;margin-top:32.6pt;width:309.25pt;height:37.4pt;mso-wrap-style:none;v-text-anchor:middle" wp14:anchorId="1B30BADE">
              <v:fill o:detectmouseclick="t" on="false"/>
              <v:stroke color="white" weight="9360" joinstyle="round" endcap="flat"/>
              <v:textbox>
                <w:txbxContent>
                  <w:p>
                    <w:pPr>
                      <w:pStyle w:val="Contedodoquadro"/>
                      <w:rPr>
                        <w:rFonts w:ascii="Calibri" w:hAnsi="Calibri" w:cs="Arial"/>
                        <w:b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cs="Arial" w:ascii="Calibri" w:hAnsi="Calibri"/>
                        <w:b/>
                        <w:color w:val="000000"/>
                        <w:sz w:val="16"/>
                        <w:szCs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noProof/>
      </w:rPr>
      <w:drawing>
        <wp:anchor distT="0" distB="0" distL="18415" distR="3175" simplePos="0" relativeHeight="4" behindDoc="0" locked="0" layoutInCell="0" allowOverlap="1" wp14:anchorId="36982249" wp14:editId="056821F7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9675" cy="1539875"/>
          <wp:effectExtent l="0" t="0" r="0" b="0"/>
          <wp:wrapSquare wrapText="largest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3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E52"/>
    <w:rsid w:val="00426E52"/>
    <w:rsid w:val="007D0F75"/>
    <w:rsid w:val="00986C9D"/>
    <w:rsid w:val="00B4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8D12B"/>
  <w15:docId w15:val="{9EDC189F-D681-4018-9077-6041995A0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tulo3">
    <w:name w:val="heading 3"/>
    <w:basedOn w:val="Ttulo"/>
    <w:next w:val="Corpodetexto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customStyle="1" w:styleId="RodapChar">
    <w:name w:val="Rodapé Char"/>
    <w:basedOn w:val="Fontepargpadro"/>
    <w:qFormat/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character" w:styleId="Hyperlink">
    <w:name w:val="Hyperlink"/>
    <w:rPr>
      <w:color w:val="000080"/>
      <w:u w:val="single"/>
      <w:lang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styleId="Forte">
    <w:name w:val="Strong"/>
    <w:qFormat/>
    <w:rPr>
      <w:b/>
      <w:bCs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sz w:val="24"/>
    </w:rPr>
  </w:style>
  <w:style w:type="paragraph" w:customStyle="1" w:styleId="Ttulo1">
    <w:name w:val="Título1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Normal"/>
    <w:qFormat/>
    <w:pPr>
      <w:spacing w:after="140" w:line="288" w:lineRule="auto"/>
    </w:pPr>
  </w:style>
  <w:style w:type="paragraph" w:styleId="SemEspaamento">
    <w:name w:val="No Spacing"/>
    <w:qFormat/>
    <w:pPr>
      <w:textAlignment w:val="baseline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Cs w:val="21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estern">
    <w:name w:val="western"/>
    <w:basedOn w:val="Normal"/>
    <w:qFormat/>
    <w:pPr>
      <w:spacing w:before="100" w:after="119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western1">
    <w:name w:val="western1"/>
    <w:basedOn w:val="Normal"/>
    <w:qFormat/>
    <w:pPr>
      <w:spacing w:before="100"/>
      <w:jc w:val="both"/>
    </w:pPr>
    <w:rPr>
      <w:rFonts w:ascii="Times New Roman" w:eastAsia="Times New Roman" w:hAnsi="Times New Roman" w:cs="Times New Roman"/>
      <w:i/>
      <w:iCs/>
      <w:kern w:val="0"/>
      <w:sz w:val="28"/>
      <w:szCs w:val="28"/>
      <w:lang w:bidi="ar-SA"/>
    </w:rPr>
  </w:style>
  <w:style w:type="paragraph" w:customStyle="1" w:styleId="Contedodatabela">
    <w:name w:val="Conteúdo da tabela"/>
    <w:basedOn w:val="Normal"/>
    <w:qFormat/>
    <w:pPr>
      <w:suppressLineNumbers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Ttulodatabela">
    <w:name w:val="Título da tabela"/>
    <w:basedOn w:val="Contedodatabela"/>
    <w:qFormat/>
    <w:pPr>
      <w:widowControl w:val="0"/>
      <w:jc w:val="center"/>
    </w:pPr>
    <w:rPr>
      <w:rFonts w:eastAsia="Lucida Sans Unicode"/>
      <w:b/>
      <w:bCs/>
      <w:i/>
      <w:iCs/>
      <w:szCs w:val="20"/>
      <w:lang w:eastAsia="en-US"/>
    </w:rPr>
  </w:style>
  <w:style w:type="paragraph" w:customStyle="1" w:styleId="Contedodoquadro">
    <w:name w:val="Conteúdo do quadro"/>
    <w:basedOn w:val="Standard"/>
    <w:qFormat/>
  </w:style>
  <w:style w:type="paragraph" w:customStyle="1" w:styleId="textojustificado">
    <w:name w:val="texto_justificado"/>
    <w:basedOn w:val="Normal"/>
    <w:qFormat/>
    <w:pPr>
      <w:suppressAutoHyphens w:val="0"/>
      <w:spacing w:beforeAutospacing="1" w:afterAutospacing="1"/>
    </w:pPr>
    <w:rPr>
      <w:rFonts w:ascii="Times New Roman" w:eastAsia="Times New Roman" w:hAnsi="Times New Roman" w:cs="Times New Roman"/>
      <w:lang w:eastAsia="pt-BR" w:bidi="ar-SA"/>
    </w:rPr>
  </w:style>
  <w:style w:type="paragraph" w:styleId="PargrafodaLista">
    <w:name w:val="List Paragraph"/>
    <w:basedOn w:val="Normal"/>
    <w:qFormat/>
    <w:pPr>
      <w:ind w:left="720"/>
      <w:contextualSpacing/>
    </w:pPr>
    <w:rPr>
      <w:szCs w:val="21"/>
    </w:rPr>
  </w:style>
  <w:style w:type="character" w:styleId="MenoPendente">
    <w:name w:val="Unresolved Mention"/>
    <w:basedOn w:val="Fontepargpadro"/>
    <w:uiPriority w:val="99"/>
    <w:semiHidden/>
    <w:unhideWhenUsed/>
    <w:rsid w:val="00986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caau@mpba.mp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pba.mp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C4D2DDD0FDF4396B3EBD5B04FB623" ma:contentTypeVersion="18" ma:contentTypeDescription="Crie um novo documento." ma:contentTypeScope="" ma:versionID="73ae354d9fcf74d3ab7d29e1dd103b9f">
  <xsd:schema xmlns:xsd="http://www.w3.org/2001/XMLSchema" xmlns:xs="http://www.w3.org/2001/XMLSchema" xmlns:p="http://schemas.microsoft.com/office/2006/metadata/properties" xmlns:ns2="6ad7a54c-b5d6-4435-bf1c-e5b06e9213be" xmlns:ns3="5b5f87d4-3f93-4762-8a41-fc77d4334633" targetNamespace="http://schemas.microsoft.com/office/2006/metadata/properties" ma:root="true" ma:fieldsID="5007cae80855fcd7b0ae51eb50fddc32" ns2:_="" ns3:_="">
    <xsd:import namespace="6ad7a54c-b5d6-4435-bf1c-e5b06e9213be"/>
    <xsd:import namespace="5b5f87d4-3f93-4762-8a41-fc77d4334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54c-b5d6-4435-bf1c-e5b06e921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Estado da aprovação" ma:internalName="Estado_x0020_da_x0020_aprova_x00e7__x00e3_o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87d4-3f93-4762-8a41-fc77d4334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fe6e36-bdda-4515-b4c9-69ede45323bf}" ma:internalName="TaxCatchAll" ma:showField="CatchAllData" ma:web="5b5f87d4-3f93-4762-8a41-fc77d4334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f87d4-3f93-4762-8a41-fc77d4334633" xsi:nil="true"/>
    <_Flow_SignoffStatus xmlns="6ad7a54c-b5d6-4435-bf1c-e5b06e9213be" xsi:nil="true"/>
    <lcf76f155ced4ddcb4097134ff3c332f xmlns="6ad7a54c-b5d6-4435-bf1c-e5b06e9213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702917-75EE-4442-A7E9-5E0729032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7a54c-b5d6-4435-bf1c-e5b06e9213be"/>
    <ds:schemaRef ds:uri="5b5f87d4-3f93-4762-8a41-fc77d43346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B876FC-C8D3-444E-AA7B-D37DB395C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5A964-E056-484F-A7D4-2209857F6C51}">
  <ds:schemaRefs>
    <ds:schemaRef ds:uri="http://schemas.microsoft.com/office/2006/metadata/properties"/>
    <ds:schemaRef ds:uri="http://schemas.microsoft.com/office/infopath/2007/PartnerControls"/>
    <ds:schemaRef ds:uri="5b5f87d4-3f93-4762-8a41-fc77d4334633"/>
    <ds:schemaRef ds:uri="6ad7a54c-b5d6-4435-bf1c-e5b06e9213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1964</TotalTime>
  <Pages>1</Pages>
  <Words>207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dc:description/>
  <cp:lastModifiedBy>Paula Souza de Paula</cp:lastModifiedBy>
  <cp:revision>31</cp:revision>
  <cp:lastPrinted>2024-03-11T11:44:00Z</cp:lastPrinted>
  <dcterms:created xsi:type="dcterms:W3CDTF">2020-10-30T14:54:00Z</dcterms:created>
  <dcterms:modified xsi:type="dcterms:W3CDTF">2024-07-18T17:52:00Z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0x010100E6EC4D2DDD0FDF4396B3EBD5B04FB623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MediaServiceImageTags">
    <vt:lpwstr/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